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ТЕХНИЧЕСКОЕ ЗАДАНИЕ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на оказание услуг по обучению руководителей и специалистов по охране труда, пожарной и промышленной безопасности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Предмет технического задания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Предметом технического задания является заключение договора с аккредитованной организацией (далее –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Исполнитель</w:t>
      </w:r>
      <w:r>
        <w:rPr>
          <w:rFonts w:hAnsi="Times New Roman" w:cs="Times New Roman"/>
          <w:color w:val="000000"/>
          <w:sz w:val="24"/>
          <w:szCs w:val="24"/>
        </w:rPr>
        <w:t xml:space="preserve">) на оказание услуг по обучению руководителей и специалистов по охране труда, пожарной и промышленной безопасности на предприятии (далее –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Услуги</w:t>
      </w:r>
      <w:r>
        <w:rPr>
          <w:rFonts w:hAnsi="Times New Roman" w:cs="Times New Roman"/>
          <w:color w:val="000000"/>
          <w:sz w:val="24"/>
          <w:szCs w:val="24"/>
        </w:rPr>
        <w:t xml:space="preserve">), по учебным программам согласно приложению № 1 к Техническому заданию (далее –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) для нужд организации (далее –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Заказчик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Правовое основание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Обучение должно осуществляться в соответствии с: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Трудовым кодексом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Порядком обучения по охране труда и проверки знания требований охраны труда. утвержденным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РФ от 24.12.2021 № 2464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РФ от 16.09.2020 № 1479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Правил противопожарного режима в Российской Федерации»;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Приказом МЧС от 18.11.2021 № 806 </w:t>
      </w:r>
      <w:r>
        <w:rPr>
          <w:rFonts w:hAnsi="Times New Roman" w:cs="Times New Roman"/>
          <w:color w:val="000000"/>
          <w:sz w:val="24"/>
          <w:szCs w:val="24"/>
        </w:rPr>
        <w:t>«Об определении Порядка, видов, сроков обучения лиц, осуществляющих трудовую или служебную деятельность в организациях, по программам противопожарного инструктажа, требований к содержанию указанных программ и категорий лиц, проходящих обучение по дополнительным профессиональным программам в области пожарной безопасности».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Форма, сроки и порядок оплаты услуг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 Цена Услуг устанавливается в рублях и включает в себя все расходы Исполнителя. Цена Услуг на протяжении действия договора является фиксированной и не может быть изменена в течение действия договора.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 Оплата производится по безналичному расчету. Авансирование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– </w:t>
      </w:r>
      <w:r>
        <w:rPr>
          <w:rFonts w:hAnsi="Times New Roman" w:cs="Times New Roman"/>
          <w:color w:val="000000"/>
          <w:sz w:val="24"/>
          <w:szCs w:val="24"/>
        </w:rPr>
        <w:t>в размере 50 процентов, остальные 50 процентов – по факту выполненных работ (получение протоколов контроля знаний, удостоверений установленного образца) после выполнения Услуг на основании счета и акта оказанных услуг, представляемых Исполнителем, в течение пяти дней.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Требования к Исполнителю услуг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Аккредитованная организация, оказывающая услуги по обучению охране труда, должна обеспечить: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4.1.1. Кадровые условия. Педагогические кадры должны иметь, как правило, высшее профессиональное образование, соответствующее профилю преподаваемой дисциплины, и (или) опыт практической деятельности в соответствующей сфере.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4.1.2. Научно-методические и информационные условия (учебно-методическое обеспечение – библиотечный фонд, включающий учебную, научную периодическую и монографическую литературу, наглядные пособия). Слушателям должен быть обеспечен свободный доступ к вычислительной технике и информационным сетям.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 Аккредитованная организация, оказывающая услуги по обучению, должна: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иметь в уставе организации вид деятельности, предусмотренный перечнем услуг в области охраны труда, для оказания которых необходима аккредитация;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обладать справочной базой действующих законодательных и иных нормативных правовых актов по охране труда, а также справочной документацией по охране труда;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иметь документы, подтверждающие право на осуществление образовательной деятельности, выданные в установленном порядке уполномоченным органом исполнительной власти;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иметь Программы обучения, согласованные с соответствующими федеральными органами исполнительной власти, органами исполнительной власти субъектов Российской Федерации в области охраны труда, по которым осуществляется обучение работодателей и работников по вопросам охраны труда, а также учебно-методические материалы, используемые при проведении обучения;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иметь в кадровом составе не менее 30 процентов преподавателей, работающих в организации на штатной основе, от общего числа преподавателей (члены комиссий по проверке знаний требований охраны труда обучающих организаций должны пройти обучение по охране труда в обучающих организациях федеральных органов исполнительной власти);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иметь технические средства обучения, включая технические средства обучения по оказанию первой помощи лицам, пострадавшим на производстве, используемые в процессе обучения;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иметь утвержденную систему учета и хранения результатов обучения по охране труда и проверки знаний требований охраны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 Требования к Услугам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 Исполнитель обязан оказать Услуги в объеме, указанном в приложении № 1 «Список учебных программ».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5.2. Срок оказания Услуг – с даты подписания договора до _____________ года.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5.3. Услуги должны быть оказаны Исполнителем в соответствии с требованиями законодательства РФ к данному виду услуг.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5.4. Исполнитель обязан зачислить и обучить представителей Заказчика с момента поступления от Заказчика заявки на обучение в течение 15 (пятнадцати) рабочих дней.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5.5. Список обучаемых сотрудников предоставляется Заказчиком в письменном виде с указанием Ф. И. О., должности, образования и даты рождения.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5.6. Нормативный срок прохождения обучения по Программам, вне зависимости от формы получения образования, не должен быть менее указанных в приложении № 1 академических часов.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5.7. Обучение по Программам может проводиться в полном объеме с использованием дистанционных технологий обучения в соответствии с действующей нормативной базой.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5.8. Услуги должны быть оказаны Исполнителем на территории г. ____________.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5.9. Результатом оказанных Услуг является получение Заказчиком оформленных должным образом протоколов проверки знаний и удостоверений о пройденном сотрудниками обучении.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6. Перечень приложений к Техническому заданию, являющихся его неотъемлемой частью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6.1. Приложение № 1. Список учебных программ.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6.2. Приложение № 2. Расчет начальной (максимальной) цены договора.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№ 1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 Техническому заданию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Список учебных программ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программы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академических часов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Количество, чел.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Обучение по охране труда работников организации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Обучение по пожарной безопасности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Обучение по промышленной безопасности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№ 2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 Техническому заданию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Расчет начальной (максимальной) цены договора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программы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Стоимость обучения 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одного человека, 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руб.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Обучение по охране труда работников организации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Обучение по пожарной безопасности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Обучение по промышленной безопасности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e5f97f9e42734e3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